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B03D7C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r w:rsidR="006D745B" w:rsidRPr="00E165B0">
        <w:rPr>
          <w:rFonts w:asciiTheme="minorHAnsi" w:hAnsiTheme="minorHAnsi" w:cs="Arial"/>
          <w:b/>
        </w:rPr>
        <w:t>Nº</w:t>
      </w:r>
      <w:r w:rsidR="00A65865">
        <w:rPr>
          <w:rFonts w:asciiTheme="minorHAnsi" w:hAnsiTheme="minorHAnsi" w:cs="Arial"/>
          <w:b/>
        </w:rPr>
        <w:t xml:space="preserve">    </w:t>
      </w:r>
      <w:r w:rsidR="007F3B8A">
        <w:rPr>
          <w:rFonts w:asciiTheme="minorHAnsi" w:hAnsiTheme="minorHAnsi" w:cs="Arial"/>
          <w:b/>
        </w:rPr>
        <w:t xml:space="preserve">  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B03D7C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</w:t>
      </w:r>
      <w:r w:rsidR="00E006B9">
        <w:rPr>
          <w:rFonts w:asciiTheme="minorHAnsi" w:hAnsiTheme="minorHAnsi" w:cs="Arial"/>
          <w:b/>
          <w:sz w:val="22"/>
          <w:szCs w:val="22"/>
        </w:rPr>
        <w:t>7</w:t>
      </w:r>
      <w:r w:rsidR="00492ADE">
        <w:rPr>
          <w:rFonts w:asciiTheme="minorHAnsi" w:hAnsiTheme="minorHAnsi" w:cs="Arial"/>
          <w:b/>
          <w:sz w:val="22"/>
          <w:szCs w:val="22"/>
        </w:rPr>
        <w:t>1</w:t>
      </w:r>
      <w:r w:rsidR="00A560FB">
        <w:rPr>
          <w:rFonts w:asciiTheme="minorHAnsi" w:hAnsiTheme="minorHAnsi" w:cs="Arial"/>
          <w:b/>
          <w:sz w:val="22"/>
          <w:szCs w:val="22"/>
        </w:rPr>
        <w:t>7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92ADE">
        <w:rPr>
          <w:rFonts w:asciiTheme="minorHAnsi" w:hAnsiTheme="minorHAnsi" w:cs="Arial"/>
          <w:sz w:val="22"/>
          <w:szCs w:val="22"/>
        </w:rPr>
        <w:t>2</w:t>
      </w:r>
      <w:r w:rsidR="00A560FB">
        <w:rPr>
          <w:rFonts w:asciiTheme="minorHAnsi" w:hAnsiTheme="minorHAnsi" w:cs="Arial"/>
          <w:sz w:val="22"/>
          <w:szCs w:val="22"/>
        </w:rPr>
        <w:t>6</w:t>
      </w:r>
      <w:r w:rsidR="00E67CFD">
        <w:rPr>
          <w:rFonts w:asciiTheme="minorHAnsi" w:hAnsiTheme="minorHAnsi" w:cs="Arial"/>
          <w:sz w:val="22"/>
          <w:szCs w:val="22"/>
        </w:rPr>
        <w:t>/07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>
        <w:rPr>
          <w:rFonts w:asciiTheme="minorHAnsi" w:hAnsiTheme="minorHAnsi" w:cs="Arial"/>
          <w:sz w:val="22"/>
          <w:szCs w:val="22"/>
        </w:rPr>
        <w:t>Da respu</w:t>
      </w:r>
      <w:r w:rsidR="00661BE9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D854EE">
        <w:rPr>
          <w:rFonts w:asciiTheme="minorHAnsi" w:hAnsiTheme="minorHAnsi" w:cs="Arial"/>
          <w:b/>
          <w:sz w:val="22"/>
          <w:szCs w:val="22"/>
        </w:rPr>
        <w:t>07</w:t>
      </w:r>
      <w:r w:rsidR="00E006B9">
        <w:rPr>
          <w:rFonts w:asciiTheme="minorHAnsi" w:hAnsiTheme="minorHAnsi" w:cs="Arial"/>
          <w:b/>
          <w:sz w:val="22"/>
          <w:szCs w:val="22"/>
        </w:rPr>
        <w:t xml:space="preserve"> de agosto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94634E" w:rsidRDefault="0094634E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ab/>
      </w:r>
      <w:r w:rsidR="00FB2C3F" w:rsidRPr="0003058E">
        <w:rPr>
          <w:rFonts w:asciiTheme="minorHAnsi" w:hAnsiTheme="minorHAnsi" w:cs="Arial"/>
          <w:b/>
          <w:sz w:val="22"/>
          <w:szCs w:val="22"/>
        </w:rPr>
        <w:t>SR</w:t>
      </w:r>
      <w:r w:rsidR="00492ADE">
        <w:rPr>
          <w:rFonts w:asciiTheme="minorHAnsi" w:hAnsiTheme="minorHAnsi" w:cs="Arial"/>
          <w:b/>
          <w:sz w:val="22"/>
          <w:szCs w:val="22"/>
        </w:rPr>
        <w:t>A</w:t>
      </w:r>
      <w:r w:rsidR="00D854EE">
        <w:rPr>
          <w:rFonts w:asciiTheme="minorHAnsi" w:hAnsiTheme="minorHAnsi" w:cs="Arial"/>
          <w:b/>
          <w:sz w:val="22"/>
          <w:szCs w:val="22"/>
        </w:rPr>
        <w:t xml:space="preserve">. </w:t>
      </w:r>
      <w:r w:rsidR="001C2AF9">
        <w:rPr>
          <w:rFonts w:asciiTheme="minorHAnsi" w:hAnsiTheme="minorHAnsi" w:cs="Arial"/>
          <w:b/>
          <w:sz w:val="22"/>
          <w:szCs w:val="22"/>
        </w:rPr>
        <w:t>LORETO ANDRADE MOYA</w:t>
      </w:r>
    </w:p>
    <w:p w:rsidR="001228EE" w:rsidRDefault="001228EE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661BE9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B72BA" w:rsidRDefault="00C558E3" w:rsidP="00D854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>
        <w:rPr>
          <w:rFonts w:asciiTheme="minorHAnsi" w:hAnsiTheme="minorHAnsi" w:cs="Arial"/>
          <w:sz w:val="22"/>
          <w:szCs w:val="22"/>
        </w:rPr>
        <w:t xml:space="preserve"> la Información Pública 20.285</w:t>
      </w:r>
      <w:r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7B245A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7B245A">
        <w:rPr>
          <w:rFonts w:asciiTheme="minorHAnsi" w:hAnsiTheme="minorHAnsi" w:cs="Arial"/>
          <w:b/>
          <w:sz w:val="22"/>
          <w:szCs w:val="22"/>
        </w:rPr>
        <w:t>M</w:t>
      </w:r>
      <w:r w:rsidR="00A251B7" w:rsidRPr="007B245A">
        <w:rPr>
          <w:rFonts w:asciiTheme="minorHAnsi" w:hAnsiTheme="minorHAnsi" w:cs="Arial"/>
          <w:b/>
          <w:sz w:val="22"/>
          <w:szCs w:val="22"/>
        </w:rPr>
        <w:t>U030T0001</w:t>
      </w:r>
      <w:r w:rsidR="00223EDA">
        <w:rPr>
          <w:rFonts w:asciiTheme="minorHAnsi" w:hAnsiTheme="minorHAnsi" w:cs="Arial"/>
          <w:b/>
          <w:sz w:val="22"/>
          <w:szCs w:val="22"/>
        </w:rPr>
        <w:t>7</w:t>
      </w:r>
      <w:r w:rsidR="00492ADE">
        <w:rPr>
          <w:rFonts w:asciiTheme="minorHAnsi" w:hAnsiTheme="minorHAnsi" w:cs="Arial"/>
          <w:b/>
          <w:sz w:val="22"/>
          <w:szCs w:val="22"/>
        </w:rPr>
        <w:t>1</w:t>
      </w:r>
      <w:r w:rsidR="00C659C8">
        <w:rPr>
          <w:rFonts w:asciiTheme="minorHAnsi" w:hAnsiTheme="minorHAnsi" w:cs="Arial"/>
          <w:b/>
          <w:sz w:val="22"/>
          <w:szCs w:val="22"/>
        </w:rPr>
        <w:t>7</w:t>
      </w:r>
      <w:r w:rsidR="00BD2889">
        <w:rPr>
          <w:rFonts w:asciiTheme="minorHAnsi" w:hAnsiTheme="minorHAnsi" w:cs="Arial"/>
          <w:sz w:val="22"/>
          <w:szCs w:val="22"/>
        </w:rPr>
        <w:t xml:space="preserve"> de</w:t>
      </w:r>
      <w:r w:rsidR="00FC1DE2">
        <w:rPr>
          <w:rFonts w:asciiTheme="minorHAnsi" w:hAnsiTheme="minorHAnsi" w:cs="Arial"/>
          <w:sz w:val="22"/>
          <w:szCs w:val="22"/>
        </w:rPr>
        <w:t xml:space="preserve"> </w:t>
      </w:r>
      <w:r w:rsidR="00637DDC">
        <w:rPr>
          <w:rFonts w:asciiTheme="minorHAnsi" w:hAnsiTheme="minorHAnsi" w:cs="Arial"/>
          <w:sz w:val="22"/>
          <w:szCs w:val="22"/>
        </w:rPr>
        <w:t xml:space="preserve">fecha </w:t>
      </w:r>
      <w:r w:rsidR="00492ADE">
        <w:rPr>
          <w:rFonts w:asciiTheme="minorHAnsi" w:hAnsiTheme="minorHAnsi" w:cs="Arial"/>
          <w:sz w:val="22"/>
          <w:szCs w:val="22"/>
        </w:rPr>
        <w:t>2</w:t>
      </w:r>
      <w:r w:rsidR="00C659C8">
        <w:rPr>
          <w:rFonts w:asciiTheme="minorHAnsi" w:hAnsiTheme="minorHAnsi" w:cs="Arial"/>
          <w:sz w:val="22"/>
          <w:szCs w:val="22"/>
        </w:rPr>
        <w:t>6</w:t>
      </w:r>
      <w:r w:rsidR="00E02FFF">
        <w:rPr>
          <w:rFonts w:asciiTheme="minorHAnsi" w:hAnsiTheme="minorHAnsi" w:cs="Arial"/>
          <w:sz w:val="22"/>
          <w:szCs w:val="22"/>
        </w:rPr>
        <w:t xml:space="preserve"> de ju</w:t>
      </w:r>
      <w:r w:rsidR="00EC6BEB">
        <w:rPr>
          <w:rFonts w:asciiTheme="minorHAnsi" w:hAnsiTheme="minorHAnsi" w:cs="Arial"/>
          <w:sz w:val="22"/>
          <w:szCs w:val="22"/>
        </w:rPr>
        <w:t>l</w:t>
      </w:r>
      <w:r w:rsidR="00E02FFF">
        <w:rPr>
          <w:rFonts w:asciiTheme="minorHAnsi" w:hAnsiTheme="minorHAnsi" w:cs="Arial"/>
          <w:sz w:val="22"/>
          <w:szCs w:val="22"/>
        </w:rPr>
        <w:t>io</w:t>
      </w:r>
      <w:r w:rsidR="00637DDC">
        <w:rPr>
          <w:rFonts w:asciiTheme="minorHAnsi" w:hAnsiTheme="minorHAnsi" w:cs="Arial"/>
          <w:sz w:val="22"/>
          <w:szCs w:val="22"/>
        </w:rPr>
        <w:t xml:space="preserve"> de 2023</w:t>
      </w:r>
      <w:r w:rsidR="00D32760">
        <w:rPr>
          <w:rFonts w:asciiTheme="minorHAnsi" w:hAnsiTheme="minorHAnsi" w:cs="Arial"/>
          <w:sz w:val="22"/>
          <w:szCs w:val="22"/>
        </w:rPr>
        <w:t>, cuyo tenor es</w:t>
      </w:r>
      <w:r w:rsidR="009964B2">
        <w:rPr>
          <w:rFonts w:asciiTheme="minorHAnsi" w:hAnsiTheme="minorHAnsi" w:cs="Arial"/>
          <w:sz w:val="22"/>
          <w:szCs w:val="22"/>
        </w:rPr>
        <w:t xml:space="preserve"> el siguiente:</w:t>
      </w:r>
      <w:r w:rsidR="00995FC9">
        <w:rPr>
          <w:rFonts w:asciiTheme="minorHAnsi" w:hAnsiTheme="minorHAnsi" w:cs="Arial"/>
          <w:sz w:val="22"/>
          <w:szCs w:val="22"/>
        </w:rPr>
        <w:t xml:space="preserve"> </w:t>
      </w:r>
      <w:r w:rsidR="00E2315D"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Solicitud Estimada I. Municipalidad de Casablanca, Por medio de la presente, le escribimos desde la División de Planificación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y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Control, del Servicio Nacional del Adulto Mayor, ya que nos encontramos realizando un levantamiento de información a nivel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nacional sobre organizaciones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 las diversidades sexo genéricas, en la cual, p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articipen o integren personas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mayores. Es por lo anterior, que deseamos obtener la siguiente información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desde su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municipio: Un listado de las organizaciones informales o formales que se desarrollen en su comuna y que trabajen en temas relacionados con la diversidad sexual y de género, es decir, organizaciones que tengan entre sus objetivos la promoción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y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respeto hacia personas con orientación sexual e identidad de género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diversa.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Para cada caso, por favor indicar nombre, RUT (si corresponde), Dirección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,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Nombre de su representante legal, teléfono y correo electrónico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 contacto. El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formato solicitado será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en una planilla Excel.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Cabe recalcar que, dentro de las funciones del Servicio Nacional del Adulto Mayor, está la de realizar, por si o a través de tercer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os, estudios que tengan por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objeto mantener un permanente diagnóstico sobr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e la diversidad de situaciones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que caractericen al adulto mayor, así también, realizar, por si o a través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terceros, programas de capacitación y difusión que tie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ndan a lograr el desarrollo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integral del adulto mayor en sus distintas ár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eas y niveles. (Ley No19.828)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Considerando que los últimos elementos d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etallados corresponden a datos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personales, esperamos una entrega favorable de estos, apelando al principio de coordinación establecido en los artículos 3 y </w:t>
      </w:r>
      <w:r w:rsidR="00B8458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5 del D.F.L. No1/19653, del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Ministerio Secretaria General de la Presiden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cia, que fija Texto Refundido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Coordinado y Sistematizado de la Ley No18.575, Orgánica Constitucional de ́ Bases Generales de la Administración del Estado, y, a l</w:t>
      </w:r>
      <w:r w:rsid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o señalado en el artículo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20 de la Ley No19.628 de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protección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 la vida privada, en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relación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a no requerir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el consentimiento del titular de dichos datos, en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atención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a que en su calidad de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Servicio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Público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, SENAMA, utilizara un tratam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iento de datos dentro de las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materias de su competencia (art. 2 D.F.L No1/19.653). Es dable mencionar que la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información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otorgada 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desde la Municipalidad será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utilizada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únicamente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con el objetivo de promover 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los derechos de las personas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mayores.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Además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nos hacemos responsables de dar inte</w:t>
      </w:r>
      <w:r w:rsidR="00B8458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gro cumplimiento a todas las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normas actualmente vigentes en materia de tratamiento de datos personales,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sujetándonos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rigurosamente a lo establecido en el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artículo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19, nu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meral 4° de la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Constitución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Política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 la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República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 Chile, que ase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gura a todas las personas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el respeto y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protección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 la vida privada y a la honra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 la persona y su familia, y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asimismo, la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protección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 sus datos personales, en cuyo caso 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su tratamiento y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protección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se efectuara en la forma y condiciones 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que determine la ley, y a su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vez, dando estricto cumplimiento a las normas contenidas en la Ley N°19.628 sobre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protección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 la vida privada y la Ley N°20.575 que establece la finalid</w:t>
      </w:r>
      <w:r w:rsidR="00B8458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ad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en el tratamiento de datos personales, y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demás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normativa aplicable. 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Quedamos a su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disposición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para cualquier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aclaración</w:t>
      </w:r>
      <w:r w:rsidR="00B8458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adicional que pueda ser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necesaria para el procesamiento de nuestra solicitud. Agradecemos de antemano su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atención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y pronta respuesta a esta solicitud de acceso a la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información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pública.</w:t>
      </w:r>
      <w:r w:rsidR="001C2AF9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Atentamente, Loreto Andrade Moya landrade@senama.cl </w:t>
      </w:r>
    </w:p>
    <w:p w:rsidR="00CB6731" w:rsidRDefault="001C2AF9" w:rsidP="00D854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Observaciones Un listado de las organizaciones informales o formales que se desarrollen en su comuna y que trabajen en temas relacionados con la diversidad sexual y de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género</w:t>
      </w:r>
      <w:r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, es decir, organizaciones que tengan entre sus objetivos la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promoción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y </w:t>
      </w:r>
      <w:r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respeto hacia personas con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orientación</w:t>
      </w:r>
      <w:r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sexual e identidad de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género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diversa.</w:t>
      </w:r>
      <w:r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Para cada caso, por favor indicar nombre, RUT (si corresponde),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Dirección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, </w:t>
      </w:r>
      <w:r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Nombre de su representante legal,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teléfono</w:t>
      </w:r>
      <w:r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y correo </w:t>
      </w:r>
      <w:r w:rsidR="001D6B15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electrónico de contacto. El </w:t>
      </w:r>
      <w:r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formato solicitado </w:t>
      </w:r>
      <w:r w:rsidR="001D6B15"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será</w:t>
      </w:r>
      <w:r w:rsidRPr="001C2AF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en una planilla Excel.</w:t>
      </w:r>
      <w:r w:rsidR="00D854E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”</w:t>
      </w:r>
      <w:r w:rsidR="00DB0DB1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, </w:t>
      </w:r>
      <w:r w:rsidR="00DB0DB1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se informa</w:t>
      </w:r>
      <w:r w:rsidR="00F4181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que, realizadas las acciones indicadas en el artículo 20 de la Ley de Transparencia, se ha notificado a</w:t>
      </w:r>
      <w:r w:rsidR="008E050D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la persona indicada</w:t>
      </w:r>
      <w:r w:rsidR="00F4181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en ta</w:t>
      </w:r>
      <w:r w:rsidR="00520F3B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bla</w:t>
      </w:r>
      <w:r w:rsidR="008E050D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siguiente quien</w:t>
      </w:r>
      <w:r w:rsidR="00520F3B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,</w:t>
      </w:r>
      <w:r w:rsidR="00F4181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al no </w:t>
      </w:r>
      <w:r w:rsidR="00E71385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deducir la oposición en</w:t>
      </w:r>
      <w:r w:rsidR="00D44495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la forma y plazo establecido, se entiende por</w:t>
      </w:r>
      <w:r w:rsidR="00805A2D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</w:t>
      </w:r>
      <w:r w:rsidR="00D44495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parte de este municipio que acceden a la entrega de los datos requeridos informados a continuación:</w:t>
      </w:r>
    </w:p>
    <w:p w:rsidR="00DB0DB1" w:rsidRDefault="00DB0DB1" w:rsidP="00D854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2"/>
        <w:gridCol w:w="2138"/>
        <w:gridCol w:w="1283"/>
        <w:gridCol w:w="1965"/>
      </w:tblGrid>
      <w:tr w:rsidR="000F7F1E" w:rsidRPr="00100C81" w:rsidTr="00520F3B">
        <w:trPr>
          <w:trHeight w:val="345"/>
        </w:trPr>
        <w:tc>
          <w:tcPr>
            <w:tcW w:w="3442" w:type="dxa"/>
            <w:shd w:val="clear" w:color="auto" w:fill="4F81BD" w:themeFill="accent1"/>
            <w:vAlign w:val="center"/>
            <w:hideMark/>
          </w:tcPr>
          <w:p w:rsidR="00B435CD" w:rsidRPr="00100C81" w:rsidRDefault="00B435CD" w:rsidP="000F7F1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s-CL" w:eastAsia="es-CL"/>
              </w:rPr>
            </w:pPr>
            <w:r w:rsidRPr="00100C81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ORGANIZACIÓN</w:t>
            </w:r>
            <w:r w:rsidR="004C76E9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INFORMAL</w:t>
            </w:r>
          </w:p>
        </w:tc>
        <w:tc>
          <w:tcPr>
            <w:tcW w:w="2138" w:type="dxa"/>
            <w:shd w:val="clear" w:color="auto" w:fill="4F81BD" w:themeFill="accent1"/>
            <w:vAlign w:val="center"/>
            <w:hideMark/>
          </w:tcPr>
          <w:p w:rsidR="00B435CD" w:rsidRPr="00100C81" w:rsidRDefault="00B435CD" w:rsidP="000F7F1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REPRESNETANTE LEGAL</w:t>
            </w:r>
          </w:p>
        </w:tc>
        <w:tc>
          <w:tcPr>
            <w:tcW w:w="1283" w:type="dxa"/>
            <w:shd w:val="clear" w:color="auto" w:fill="4F81BD" w:themeFill="accent1"/>
            <w:vAlign w:val="center"/>
            <w:hideMark/>
          </w:tcPr>
          <w:p w:rsidR="00B435CD" w:rsidRPr="00100C81" w:rsidRDefault="00B435CD" w:rsidP="000F7F1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TELÉFONO</w:t>
            </w:r>
          </w:p>
        </w:tc>
        <w:tc>
          <w:tcPr>
            <w:tcW w:w="1965" w:type="dxa"/>
            <w:shd w:val="clear" w:color="auto" w:fill="4F81BD" w:themeFill="accent1"/>
            <w:vAlign w:val="center"/>
            <w:hideMark/>
          </w:tcPr>
          <w:p w:rsidR="00B435CD" w:rsidRPr="00100C81" w:rsidRDefault="00B435CD" w:rsidP="000F7F1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CORREO ELECTRÓNICO</w:t>
            </w:r>
          </w:p>
        </w:tc>
      </w:tr>
      <w:tr w:rsidR="00B435CD" w:rsidRPr="00100C81" w:rsidTr="00520F3B">
        <w:trPr>
          <w:trHeight w:val="345"/>
        </w:trPr>
        <w:tc>
          <w:tcPr>
            <w:tcW w:w="3442" w:type="dxa"/>
            <w:shd w:val="clear" w:color="auto" w:fill="FFFFFF"/>
            <w:vAlign w:val="center"/>
            <w:hideMark/>
          </w:tcPr>
          <w:p w:rsidR="00B435CD" w:rsidRPr="00100C81" w:rsidRDefault="008F414A" w:rsidP="000F7F1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RELMU SUYAI</w:t>
            </w:r>
          </w:p>
        </w:tc>
        <w:tc>
          <w:tcPr>
            <w:tcW w:w="2138" w:type="dxa"/>
            <w:shd w:val="clear" w:color="auto" w:fill="FFFFFF"/>
            <w:vAlign w:val="center"/>
            <w:hideMark/>
          </w:tcPr>
          <w:p w:rsidR="00B435CD" w:rsidRPr="00100C81" w:rsidRDefault="008F414A" w:rsidP="000F7F1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Oscar Lillo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B435CD" w:rsidRPr="00100C81" w:rsidRDefault="008F414A" w:rsidP="000F7F1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9 7899 1794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B435CD" w:rsidRPr="00100C81" w:rsidRDefault="00A52A36" w:rsidP="00A52A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</w:rPr>
              <w:t>Lilloher2015@gmail.com</w:t>
            </w:r>
          </w:p>
        </w:tc>
      </w:tr>
    </w:tbl>
    <w:p w:rsidR="00DB0DB1" w:rsidRDefault="00DB0DB1" w:rsidP="00D854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</w:p>
    <w:p w:rsidR="00A52A36" w:rsidRDefault="008E050D" w:rsidP="00D854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Es importante señalar que, </w:t>
      </w:r>
      <w:r w:rsidR="00A52A36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la organización individualizada anteriormente no es una orga</w:t>
      </w:r>
      <w:r w:rsidR="00AB72BA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nización de carácter formal y la única organización de quien se tiene antecedente que traba</w:t>
      </w:r>
      <w:r w:rsidR="00C659C8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jen con temas relacionados con diversidad sexual y género.</w:t>
      </w:r>
    </w:p>
    <w:p w:rsidR="002131FA" w:rsidRDefault="00A52A36" w:rsidP="00D854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</w:t>
      </w:r>
    </w:p>
    <w:p w:rsidR="0030675B" w:rsidRPr="00BE79DA" w:rsidRDefault="00E73780" w:rsidP="00A769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La información solicitada por </w:t>
      </w:r>
      <w:r w:rsidR="004C76E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doña Loreto Andrade Moya</w:t>
      </w:r>
      <w:r w:rsidR="0074489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entregada de manera gratuita a través del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 w:rsidR="00A533A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ansparencia de este municipio</w:t>
      </w:r>
      <w:r w:rsidR="00653055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  <w:r w:rsidR="00B03D7C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30675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C2047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C2047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487802" w:rsidRDefault="00487802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231328" w:rsidRDefault="00231328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AB72BA" w:rsidRDefault="00AB72BA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AB72BA" w:rsidRDefault="00AB72BA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9C2047" w:rsidRDefault="009C2047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65305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CA421B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9670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2131FA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AB72BA">
        <w:rPr>
          <w:rFonts w:asciiTheme="minorHAnsi" w:hAnsiTheme="minorHAnsi" w:cs="Arial"/>
          <w:sz w:val="18"/>
          <w:szCs w:val="18"/>
        </w:rPr>
        <w:t>Loreto Andrade Moya.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653055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p w:rsidR="00C659C8" w:rsidRDefault="00C659C8" w:rsidP="00562C46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Oficio respuesta Solicitud MU030T0001717</w:t>
      </w:r>
    </w:p>
    <w:p w:rsidR="00C659C8" w:rsidRPr="00C659C8" w:rsidRDefault="00C659C8" w:rsidP="00562C46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sectPr w:rsidR="00C659C8" w:rsidRPr="00C659C8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3in;height:3in" o:bullet="t"/>
    </w:pict>
  </w:numPicBullet>
  <w:numPicBullet w:numPicBulletId="1">
    <w:pict>
      <v:shape id="_x0000_i1159" type="#_x0000_t75" style="width:3in;height:3in" o:bullet="t"/>
    </w:pict>
  </w:numPicBullet>
  <w:numPicBullet w:numPicBulletId="2">
    <w:pict>
      <v:shape id="_x0000_i1160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5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5"/>
  </w:num>
  <w:num w:numId="15">
    <w:abstractNumId w:val="21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  <w:num w:numId="20">
    <w:abstractNumId w:val="10"/>
  </w:num>
  <w:num w:numId="21">
    <w:abstractNumId w:val="22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6298"/>
    <w:rsid w:val="000368A5"/>
    <w:rsid w:val="0004206D"/>
    <w:rsid w:val="00047A6C"/>
    <w:rsid w:val="00050464"/>
    <w:rsid w:val="00054BEE"/>
    <w:rsid w:val="00055802"/>
    <w:rsid w:val="0006093A"/>
    <w:rsid w:val="00061F84"/>
    <w:rsid w:val="000724E9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B3FEE"/>
    <w:rsid w:val="000C0E6F"/>
    <w:rsid w:val="000C2D25"/>
    <w:rsid w:val="000C6576"/>
    <w:rsid w:val="000D3406"/>
    <w:rsid w:val="000E0C3E"/>
    <w:rsid w:val="000E2313"/>
    <w:rsid w:val="000E3B89"/>
    <w:rsid w:val="000E5AA6"/>
    <w:rsid w:val="000E5B90"/>
    <w:rsid w:val="000F37F7"/>
    <w:rsid w:val="000F3FB1"/>
    <w:rsid w:val="000F42B3"/>
    <w:rsid w:val="000F6C00"/>
    <w:rsid w:val="000F7F1E"/>
    <w:rsid w:val="00100C50"/>
    <w:rsid w:val="00100C81"/>
    <w:rsid w:val="00102B92"/>
    <w:rsid w:val="00104E38"/>
    <w:rsid w:val="0010710C"/>
    <w:rsid w:val="0011159C"/>
    <w:rsid w:val="00113A91"/>
    <w:rsid w:val="00117DBB"/>
    <w:rsid w:val="001216B2"/>
    <w:rsid w:val="001228EE"/>
    <w:rsid w:val="00123EC0"/>
    <w:rsid w:val="001331CA"/>
    <w:rsid w:val="001339D2"/>
    <w:rsid w:val="00141739"/>
    <w:rsid w:val="00144924"/>
    <w:rsid w:val="00150D93"/>
    <w:rsid w:val="00150DAE"/>
    <w:rsid w:val="00153A24"/>
    <w:rsid w:val="00155D1C"/>
    <w:rsid w:val="00161879"/>
    <w:rsid w:val="00162DFF"/>
    <w:rsid w:val="00170DF9"/>
    <w:rsid w:val="00171D20"/>
    <w:rsid w:val="00177C0C"/>
    <w:rsid w:val="00191117"/>
    <w:rsid w:val="001A1C53"/>
    <w:rsid w:val="001A206C"/>
    <w:rsid w:val="001A2935"/>
    <w:rsid w:val="001A3083"/>
    <w:rsid w:val="001A3094"/>
    <w:rsid w:val="001A33FC"/>
    <w:rsid w:val="001A67E1"/>
    <w:rsid w:val="001C0C3C"/>
    <w:rsid w:val="001C2AF9"/>
    <w:rsid w:val="001D1E80"/>
    <w:rsid w:val="001D236E"/>
    <w:rsid w:val="001D31F0"/>
    <w:rsid w:val="001D344D"/>
    <w:rsid w:val="001D6B15"/>
    <w:rsid w:val="001E0914"/>
    <w:rsid w:val="001E1D4C"/>
    <w:rsid w:val="001E295D"/>
    <w:rsid w:val="001E6A9C"/>
    <w:rsid w:val="001E6DF6"/>
    <w:rsid w:val="001F218E"/>
    <w:rsid w:val="001F231B"/>
    <w:rsid w:val="001F6F38"/>
    <w:rsid w:val="002001A3"/>
    <w:rsid w:val="00203150"/>
    <w:rsid w:val="00203933"/>
    <w:rsid w:val="002131FA"/>
    <w:rsid w:val="002150AF"/>
    <w:rsid w:val="002203A1"/>
    <w:rsid w:val="00222566"/>
    <w:rsid w:val="002231FA"/>
    <w:rsid w:val="00223622"/>
    <w:rsid w:val="00223EDA"/>
    <w:rsid w:val="00231328"/>
    <w:rsid w:val="00231597"/>
    <w:rsid w:val="00233CB7"/>
    <w:rsid w:val="00237B1D"/>
    <w:rsid w:val="00241135"/>
    <w:rsid w:val="00242C56"/>
    <w:rsid w:val="00245DED"/>
    <w:rsid w:val="00246A8F"/>
    <w:rsid w:val="00252116"/>
    <w:rsid w:val="0025346C"/>
    <w:rsid w:val="00253744"/>
    <w:rsid w:val="002556D5"/>
    <w:rsid w:val="0026032F"/>
    <w:rsid w:val="00260878"/>
    <w:rsid w:val="0026416B"/>
    <w:rsid w:val="002716CA"/>
    <w:rsid w:val="002722DF"/>
    <w:rsid w:val="002722F1"/>
    <w:rsid w:val="002809E8"/>
    <w:rsid w:val="0028407A"/>
    <w:rsid w:val="00286959"/>
    <w:rsid w:val="002877AB"/>
    <w:rsid w:val="00287CF3"/>
    <w:rsid w:val="002966AE"/>
    <w:rsid w:val="00296C3B"/>
    <w:rsid w:val="002A4953"/>
    <w:rsid w:val="002A7386"/>
    <w:rsid w:val="002A73F2"/>
    <w:rsid w:val="002B178C"/>
    <w:rsid w:val="002B79F9"/>
    <w:rsid w:val="002C3330"/>
    <w:rsid w:val="002C4A5A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0638"/>
    <w:rsid w:val="00301392"/>
    <w:rsid w:val="00305551"/>
    <w:rsid w:val="0030675B"/>
    <w:rsid w:val="0031213F"/>
    <w:rsid w:val="00316251"/>
    <w:rsid w:val="00321C8A"/>
    <w:rsid w:val="00322EC0"/>
    <w:rsid w:val="00323E8B"/>
    <w:rsid w:val="003262D3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512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C64"/>
    <w:rsid w:val="003B6B3B"/>
    <w:rsid w:val="003C12DF"/>
    <w:rsid w:val="003C5874"/>
    <w:rsid w:val="003D3B45"/>
    <w:rsid w:val="003D63F1"/>
    <w:rsid w:val="003E160B"/>
    <w:rsid w:val="003E1F0C"/>
    <w:rsid w:val="003E35E4"/>
    <w:rsid w:val="003E3CD3"/>
    <w:rsid w:val="003E3DE7"/>
    <w:rsid w:val="003E54D5"/>
    <w:rsid w:val="003F51A5"/>
    <w:rsid w:val="004024A9"/>
    <w:rsid w:val="00402959"/>
    <w:rsid w:val="00404585"/>
    <w:rsid w:val="00406D0E"/>
    <w:rsid w:val="00407A81"/>
    <w:rsid w:val="004165E2"/>
    <w:rsid w:val="0042265D"/>
    <w:rsid w:val="004231DE"/>
    <w:rsid w:val="00423FC6"/>
    <w:rsid w:val="004276AB"/>
    <w:rsid w:val="004305F6"/>
    <w:rsid w:val="0043595B"/>
    <w:rsid w:val="004405F8"/>
    <w:rsid w:val="00444C17"/>
    <w:rsid w:val="00446E7A"/>
    <w:rsid w:val="004471C5"/>
    <w:rsid w:val="00447FCD"/>
    <w:rsid w:val="0045097C"/>
    <w:rsid w:val="00461F3D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2ADE"/>
    <w:rsid w:val="004957B7"/>
    <w:rsid w:val="00497B3C"/>
    <w:rsid w:val="004A4201"/>
    <w:rsid w:val="004A5B70"/>
    <w:rsid w:val="004A5F36"/>
    <w:rsid w:val="004B7755"/>
    <w:rsid w:val="004C1576"/>
    <w:rsid w:val="004C1D9A"/>
    <w:rsid w:val="004C76E9"/>
    <w:rsid w:val="004D17F9"/>
    <w:rsid w:val="004D3456"/>
    <w:rsid w:val="004D45B8"/>
    <w:rsid w:val="004D512F"/>
    <w:rsid w:val="004D518C"/>
    <w:rsid w:val="004D761A"/>
    <w:rsid w:val="004E2254"/>
    <w:rsid w:val="004E7312"/>
    <w:rsid w:val="004F09F9"/>
    <w:rsid w:val="004F45F0"/>
    <w:rsid w:val="004F46C1"/>
    <w:rsid w:val="004F7847"/>
    <w:rsid w:val="00505504"/>
    <w:rsid w:val="00505881"/>
    <w:rsid w:val="005067FF"/>
    <w:rsid w:val="00511DDC"/>
    <w:rsid w:val="005122C9"/>
    <w:rsid w:val="005128B1"/>
    <w:rsid w:val="00515C4B"/>
    <w:rsid w:val="00520F3B"/>
    <w:rsid w:val="0052156A"/>
    <w:rsid w:val="00530EDE"/>
    <w:rsid w:val="005319A0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28C1"/>
    <w:rsid w:val="00577A8D"/>
    <w:rsid w:val="00586D8A"/>
    <w:rsid w:val="00593961"/>
    <w:rsid w:val="0059670C"/>
    <w:rsid w:val="005A5BFC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398D"/>
    <w:rsid w:val="005D7139"/>
    <w:rsid w:val="005E1084"/>
    <w:rsid w:val="005E6573"/>
    <w:rsid w:val="005F4A25"/>
    <w:rsid w:val="005F5679"/>
    <w:rsid w:val="00605163"/>
    <w:rsid w:val="006067C1"/>
    <w:rsid w:val="00607BB1"/>
    <w:rsid w:val="00612483"/>
    <w:rsid w:val="0062045A"/>
    <w:rsid w:val="0062432C"/>
    <w:rsid w:val="0062567B"/>
    <w:rsid w:val="006331AB"/>
    <w:rsid w:val="0063392A"/>
    <w:rsid w:val="0063751D"/>
    <w:rsid w:val="00637DDC"/>
    <w:rsid w:val="006439F2"/>
    <w:rsid w:val="00651247"/>
    <w:rsid w:val="00653055"/>
    <w:rsid w:val="006567E2"/>
    <w:rsid w:val="00660F44"/>
    <w:rsid w:val="00661BE9"/>
    <w:rsid w:val="0066323D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3791"/>
    <w:rsid w:val="006951D9"/>
    <w:rsid w:val="006A2A56"/>
    <w:rsid w:val="006A3CA7"/>
    <w:rsid w:val="006A6512"/>
    <w:rsid w:val="006A7A10"/>
    <w:rsid w:val="006B7A89"/>
    <w:rsid w:val="006C082A"/>
    <w:rsid w:val="006C1B63"/>
    <w:rsid w:val="006C3793"/>
    <w:rsid w:val="006C3EE1"/>
    <w:rsid w:val="006C7563"/>
    <w:rsid w:val="006D0BD3"/>
    <w:rsid w:val="006D3F1D"/>
    <w:rsid w:val="006D745B"/>
    <w:rsid w:val="006E41F2"/>
    <w:rsid w:val="006E7F60"/>
    <w:rsid w:val="006F20CA"/>
    <w:rsid w:val="006F6DB6"/>
    <w:rsid w:val="00713F09"/>
    <w:rsid w:val="00717370"/>
    <w:rsid w:val="00717F37"/>
    <w:rsid w:val="00723E2E"/>
    <w:rsid w:val="00724133"/>
    <w:rsid w:val="00726319"/>
    <w:rsid w:val="007267C4"/>
    <w:rsid w:val="007334C3"/>
    <w:rsid w:val="007400C7"/>
    <w:rsid w:val="00742EB2"/>
    <w:rsid w:val="00744892"/>
    <w:rsid w:val="007458A4"/>
    <w:rsid w:val="0074645B"/>
    <w:rsid w:val="0074665A"/>
    <w:rsid w:val="00752FD5"/>
    <w:rsid w:val="007561A2"/>
    <w:rsid w:val="007571F5"/>
    <w:rsid w:val="00760EB3"/>
    <w:rsid w:val="00764E15"/>
    <w:rsid w:val="00775FB1"/>
    <w:rsid w:val="007841DA"/>
    <w:rsid w:val="007862C4"/>
    <w:rsid w:val="00795520"/>
    <w:rsid w:val="00796156"/>
    <w:rsid w:val="007A0FC7"/>
    <w:rsid w:val="007A1006"/>
    <w:rsid w:val="007A19A8"/>
    <w:rsid w:val="007A560B"/>
    <w:rsid w:val="007B12BD"/>
    <w:rsid w:val="007B245A"/>
    <w:rsid w:val="007B699C"/>
    <w:rsid w:val="007C2C29"/>
    <w:rsid w:val="007D0FC1"/>
    <w:rsid w:val="007D16F2"/>
    <w:rsid w:val="007D25D6"/>
    <w:rsid w:val="007D33CF"/>
    <w:rsid w:val="007E27DE"/>
    <w:rsid w:val="007E3D53"/>
    <w:rsid w:val="007E60C4"/>
    <w:rsid w:val="007E665D"/>
    <w:rsid w:val="007F305C"/>
    <w:rsid w:val="007F3B8A"/>
    <w:rsid w:val="007F62FA"/>
    <w:rsid w:val="00804A1B"/>
    <w:rsid w:val="00805A2D"/>
    <w:rsid w:val="00805D6C"/>
    <w:rsid w:val="00806393"/>
    <w:rsid w:val="008069E9"/>
    <w:rsid w:val="00806F8B"/>
    <w:rsid w:val="00807729"/>
    <w:rsid w:val="008101C7"/>
    <w:rsid w:val="00815127"/>
    <w:rsid w:val="00817477"/>
    <w:rsid w:val="00820BCA"/>
    <w:rsid w:val="00822D6B"/>
    <w:rsid w:val="00827F48"/>
    <w:rsid w:val="0083224E"/>
    <w:rsid w:val="0083465B"/>
    <w:rsid w:val="00835CA7"/>
    <w:rsid w:val="008402AE"/>
    <w:rsid w:val="00841075"/>
    <w:rsid w:val="008430B8"/>
    <w:rsid w:val="0085480E"/>
    <w:rsid w:val="00864F5B"/>
    <w:rsid w:val="00865601"/>
    <w:rsid w:val="008660AA"/>
    <w:rsid w:val="00866DCB"/>
    <w:rsid w:val="00870791"/>
    <w:rsid w:val="008807C9"/>
    <w:rsid w:val="00881F97"/>
    <w:rsid w:val="00884355"/>
    <w:rsid w:val="00885991"/>
    <w:rsid w:val="00887A0A"/>
    <w:rsid w:val="00897363"/>
    <w:rsid w:val="008975AA"/>
    <w:rsid w:val="008A70AB"/>
    <w:rsid w:val="008B5C7E"/>
    <w:rsid w:val="008C0D03"/>
    <w:rsid w:val="008C37BB"/>
    <w:rsid w:val="008C75CB"/>
    <w:rsid w:val="008D5116"/>
    <w:rsid w:val="008D5F8A"/>
    <w:rsid w:val="008E00F6"/>
    <w:rsid w:val="008E050D"/>
    <w:rsid w:val="008E40C6"/>
    <w:rsid w:val="008F000B"/>
    <w:rsid w:val="008F414A"/>
    <w:rsid w:val="009022EE"/>
    <w:rsid w:val="00902F71"/>
    <w:rsid w:val="0090470E"/>
    <w:rsid w:val="0090562E"/>
    <w:rsid w:val="00914073"/>
    <w:rsid w:val="0091594C"/>
    <w:rsid w:val="00923B65"/>
    <w:rsid w:val="009246E4"/>
    <w:rsid w:val="00926336"/>
    <w:rsid w:val="00930D39"/>
    <w:rsid w:val="00934D21"/>
    <w:rsid w:val="00934DB4"/>
    <w:rsid w:val="00935CFB"/>
    <w:rsid w:val="00936618"/>
    <w:rsid w:val="00936C45"/>
    <w:rsid w:val="00941B60"/>
    <w:rsid w:val="00943571"/>
    <w:rsid w:val="0094527C"/>
    <w:rsid w:val="0094634E"/>
    <w:rsid w:val="00947451"/>
    <w:rsid w:val="009529CB"/>
    <w:rsid w:val="009636DD"/>
    <w:rsid w:val="009676EC"/>
    <w:rsid w:val="00970B23"/>
    <w:rsid w:val="00972C39"/>
    <w:rsid w:val="009732F3"/>
    <w:rsid w:val="00977BD4"/>
    <w:rsid w:val="0098014B"/>
    <w:rsid w:val="00991343"/>
    <w:rsid w:val="00995FC9"/>
    <w:rsid w:val="009964B2"/>
    <w:rsid w:val="009A58F2"/>
    <w:rsid w:val="009B5B41"/>
    <w:rsid w:val="009B6062"/>
    <w:rsid w:val="009B75A3"/>
    <w:rsid w:val="009C15C5"/>
    <w:rsid w:val="009C2047"/>
    <w:rsid w:val="009C7F48"/>
    <w:rsid w:val="009D1E02"/>
    <w:rsid w:val="009D1FC2"/>
    <w:rsid w:val="009D3153"/>
    <w:rsid w:val="009D5C1D"/>
    <w:rsid w:val="009D5E10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44B4"/>
    <w:rsid w:val="00A04A1E"/>
    <w:rsid w:val="00A06E8F"/>
    <w:rsid w:val="00A07D5E"/>
    <w:rsid w:val="00A10735"/>
    <w:rsid w:val="00A112FB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2A36"/>
    <w:rsid w:val="00A533A9"/>
    <w:rsid w:val="00A549A5"/>
    <w:rsid w:val="00A560FB"/>
    <w:rsid w:val="00A56198"/>
    <w:rsid w:val="00A636D2"/>
    <w:rsid w:val="00A63C25"/>
    <w:rsid w:val="00A64E78"/>
    <w:rsid w:val="00A65865"/>
    <w:rsid w:val="00A7112A"/>
    <w:rsid w:val="00A715C8"/>
    <w:rsid w:val="00A74C91"/>
    <w:rsid w:val="00A75022"/>
    <w:rsid w:val="00A769F2"/>
    <w:rsid w:val="00A80987"/>
    <w:rsid w:val="00A817E1"/>
    <w:rsid w:val="00A831ED"/>
    <w:rsid w:val="00A917DE"/>
    <w:rsid w:val="00A97B0A"/>
    <w:rsid w:val="00AA0BB5"/>
    <w:rsid w:val="00AB140E"/>
    <w:rsid w:val="00AB3498"/>
    <w:rsid w:val="00AB72BA"/>
    <w:rsid w:val="00AC132A"/>
    <w:rsid w:val="00AC6655"/>
    <w:rsid w:val="00AD2CED"/>
    <w:rsid w:val="00AD7D82"/>
    <w:rsid w:val="00AE0175"/>
    <w:rsid w:val="00AF2CF0"/>
    <w:rsid w:val="00AF5B11"/>
    <w:rsid w:val="00AF625C"/>
    <w:rsid w:val="00AF6B5D"/>
    <w:rsid w:val="00B03476"/>
    <w:rsid w:val="00B03D7C"/>
    <w:rsid w:val="00B07334"/>
    <w:rsid w:val="00B07932"/>
    <w:rsid w:val="00B1702A"/>
    <w:rsid w:val="00B24297"/>
    <w:rsid w:val="00B2534E"/>
    <w:rsid w:val="00B26BD1"/>
    <w:rsid w:val="00B27570"/>
    <w:rsid w:val="00B31423"/>
    <w:rsid w:val="00B329DA"/>
    <w:rsid w:val="00B36A00"/>
    <w:rsid w:val="00B423BE"/>
    <w:rsid w:val="00B435CD"/>
    <w:rsid w:val="00B45AE7"/>
    <w:rsid w:val="00B45B66"/>
    <w:rsid w:val="00B50BF6"/>
    <w:rsid w:val="00B51D37"/>
    <w:rsid w:val="00B568ED"/>
    <w:rsid w:val="00B611AF"/>
    <w:rsid w:val="00B6179F"/>
    <w:rsid w:val="00B6186B"/>
    <w:rsid w:val="00B62229"/>
    <w:rsid w:val="00B63D54"/>
    <w:rsid w:val="00B659D2"/>
    <w:rsid w:val="00B663DB"/>
    <w:rsid w:val="00B73278"/>
    <w:rsid w:val="00B74496"/>
    <w:rsid w:val="00B75ABD"/>
    <w:rsid w:val="00B76EB6"/>
    <w:rsid w:val="00B8458E"/>
    <w:rsid w:val="00B92202"/>
    <w:rsid w:val="00B92768"/>
    <w:rsid w:val="00B943E5"/>
    <w:rsid w:val="00B9748E"/>
    <w:rsid w:val="00BA11F5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E57FC"/>
    <w:rsid w:val="00BE736C"/>
    <w:rsid w:val="00BE79DA"/>
    <w:rsid w:val="00BF73E1"/>
    <w:rsid w:val="00C017CF"/>
    <w:rsid w:val="00C023F2"/>
    <w:rsid w:val="00C031D3"/>
    <w:rsid w:val="00C0422D"/>
    <w:rsid w:val="00C053A0"/>
    <w:rsid w:val="00C07CC6"/>
    <w:rsid w:val="00C13930"/>
    <w:rsid w:val="00C21255"/>
    <w:rsid w:val="00C248F9"/>
    <w:rsid w:val="00C25091"/>
    <w:rsid w:val="00C3095D"/>
    <w:rsid w:val="00C43CA1"/>
    <w:rsid w:val="00C4647D"/>
    <w:rsid w:val="00C46C6E"/>
    <w:rsid w:val="00C5570F"/>
    <w:rsid w:val="00C558E3"/>
    <w:rsid w:val="00C55B90"/>
    <w:rsid w:val="00C57E18"/>
    <w:rsid w:val="00C61988"/>
    <w:rsid w:val="00C61CC2"/>
    <w:rsid w:val="00C655CC"/>
    <w:rsid w:val="00C659C8"/>
    <w:rsid w:val="00C723FA"/>
    <w:rsid w:val="00C72E62"/>
    <w:rsid w:val="00C769D9"/>
    <w:rsid w:val="00C7727A"/>
    <w:rsid w:val="00C824C5"/>
    <w:rsid w:val="00C82EBB"/>
    <w:rsid w:val="00C865E8"/>
    <w:rsid w:val="00C9354B"/>
    <w:rsid w:val="00C93DFC"/>
    <w:rsid w:val="00C9402F"/>
    <w:rsid w:val="00CA08AD"/>
    <w:rsid w:val="00CA2CC0"/>
    <w:rsid w:val="00CA421B"/>
    <w:rsid w:val="00CA4E38"/>
    <w:rsid w:val="00CA7673"/>
    <w:rsid w:val="00CB03D3"/>
    <w:rsid w:val="00CB6731"/>
    <w:rsid w:val="00CD1678"/>
    <w:rsid w:val="00CD45A1"/>
    <w:rsid w:val="00CD559D"/>
    <w:rsid w:val="00CD624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93F"/>
    <w:rsid w:val="00D16E51"/>
    <w:rsid w:val="00D237A0"/>
    <w:rsid w:val="00D24797"/>
    <w:rsid w:val="00D26095"/>
    <w:rsid w:val="00D32760"/>
    <w:rsid w:val="00D32E46"/>
    <w:rsid w:val="00D3775B"/>
    <w:rsid w:val="00D41690"/>
    <w:rsid w:val="00D4326B"/>
    <w:rsid w:val="00D44495"/>
    <w:rsid w:val="00D537FC"/>
    <w:rsid w:val="00D56D1F"/>
    <w:rsid w:val="00D60E6C"/>
    <w:rsid w:val="00D64616"/>
    <w:rsid w:val="00D650DB"/>
    <w:rsid w:val="00D67DF2"/>
    <w:rsid w:val="00D7219B"/>
    <w:rsid w:val="00D757D6"/>
    <w:rsid w:val="00D7614F"/>
    <w:rsid w:val="00D76A02"/>
    <w:rsid w:val="00D854EE"/>
    <w:rsid w:val="00D9414D"/>
    <w:rsid w:val="00DA19D6"/>
    <w:rsid w:val="00DA66DE"/>
    <w:rsid w:val="00DA728D"/>
    <w:rsid w:val="00DB0B90"/>
    <w:rsid w:val="00DB0DB1"/>
    <w:rsid w:val="00DB407D"/>
    <w:rsid w:val="00DB7A99"/>
    <w:rsid w:val="00DC4CEA"/>
    <w:rsid w:val="00DD1745"/>
    <w:rsid w:val="00DD2AB0"/>
    <w:rsid w:val="00DD4866"/>
    <w:rsid w:val="00DD4A85"/>
    <w:rsid w:val="00DD6E07"/>
    <w:rsid w:val="00DE0409"/>
    <w:rsid w:val="00DF0CC6"/>
    <w:rsid w:val="00DF48D4"/>
    <w:rsid w:val="00DF4FD7"/>
    <w:rsid w:val="00E006B9"/>
    <w:rsid w:val="00E02FFF"/>
    <w:rsid w:val="00E03BD7"/>
    <w:rsid w:val="00E04624"/>
    <w:rsid w:val="00E04681"/>
    <w:rsid w:val="00E05069"/>
    <w:rsid w:val="00E10966"/>
    <w:rsid w:val="00E133A7"/>
    <w:rsid w:val="00E165B0"/>
    <w:rsid w:val="00E17540"/>
    <w:rsid w:val="00E2315D"/>
    <w:rsid w:val="00E23DD6"/>
    <w:rsid w:val="00E25D2D"/>
    <w:rsid w:val="00E26861"/>
    <w:rsid w:val="00E276A8"/>
    <w:rsid w:val="00E324C2"/>
    <w:rsid w:val="00E34A80"/>
    <w:rsid w:val="00E3658D"/>
    <w:rsid w:val="00E36B3C"/>
    <w:rsid w:val="00E432EB"/>
    <w:rsid w:val="00E434D8"/>
    <w:rsid w:val="00E468D6"/>
    <w:rsid w:val="00E506F4"/>
    <w:rsid w:val="00E52097"/>
    <w:rsid w:val="00E52826"/>
    <w:rsid w:val="00E61B0D"/>
    <w:rsid w:val="00E663F0"/>
    <w:rsid w:val="00E66912"/>
    <w:rsid w:val="00E67CFD"/>
    <w:rsid w:val="00E71385"/>
    <w:rsid w:val="00E73780"/>
    <w:rsid w:val="00E748A4"/>
    <w:rsid w:val="00E907B6"/>
    <w:rsid w:val="00E922BB"/>
    <w:rsid w:val="00E925ED"/>
    <w:rsid w:val="00E936CC"/>
    <w:rsid w:val="00E962B6"/>
    <w:rsid w:val="00EA1D52"/>
    <w:rsid w:val="00EA2C30"/>
    <w:rsid w:val="00EA77C1"/>
    <w:rsid w:val="00EB65CE"/>
    <w:rsid w:val="00EB7D70"/>
    <w:rsid w:val="00EC2B1F"/>
    <w:rsid w:val="00EC49F5"/>
    <w:rsid w:val="00EC4AEA"/>
    <w:rsid w:val="00EC6BEB"/>
    <w:rsid w:val="00EC6D4F"/>
    <w:rsid w:val="00ED63D0"/>
    <w:rsid w:val="00EE0C0B"/>
    <w:rsid w:val="00EE2BA8"/>
    <w:rsid w:val="00EE6F5D"/>
    <w:rsid w:val="00EE7C34"/>
    <w:rsid w:val="00EF01DF"/>
    <w:rsid w:val="00EF0C32"/>
    <w:rsid w:val="00EF32F2"/>
    <w:rsid w:val="00EF683F"/>
    <w:rsid w:val="00F000BD"/>
    <w:rsid w:val="00F014D3"/>
    <w:rsid w:val="00F0717F"/>
    <w:rsid w:val="00F10BCC"/>
    <w:rsid w:val="00F202DD"/>
    <w:rsid w:val="00F20EA5"/>
    <w:rsid w:val="00F21750"/>
    <w:rsid w:val="00F26319"/>
    <w:rsid w:val="00F3734C"/>
    <w:rsid w:val="00F4115A"/>
    <w:rsid w:val="00F4181C"/>
    <w:rsid w:val="00F46276"/>
    <w:rsid w:val="00F558D8"/>
    <w:rsid w:val="00F6228C"/>
    <w:rsid w:val="00F62416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2B40"/>
    <w:rsid w:val="00F95948"/>
    <w:rsid w:val="00F962A9"/>
    <w:rsid w:val="00FA1D85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564BB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markrjjracyd4">
    <w:name w:val="markrjjracyd4"/>
    <w:basedOn w:val="Fuentedeprrafopredeter"/>
    <w:rsid w:val="00B4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DCEE-754E-4023-9147-61978F1E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2</cp:revision>
  <cp:lastPrinted>2023-08-07T14:07:00Z</cp:lastPrinted>
  <dcterms:created xsi:type="dcterms:W3CDTF">2023-08-07T14:13:00Z</dcterms:created>
  <dcterms:modified xsi:type="dcterms:W3CDTF">2023-08-07T14:13:00Z</dcterms:modified>
</cp:coreProperties>
</file>